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70" w:rsidRDefault="00A9117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91179" w:rsidRPr="00205C58" w:rsidRDefault="00205C58" w:rsidP="00205C58">
      <w:pPr>
        <w:ind w:left="720" w:firstLine="720"/>
        <w:rPr>
          <w:rFonts w:ascii="Times New Roman" w:hAnsi="Times New Roman" w:cs="Times New Roman"/>
          <w:b/>
          <w:sz w:val="24"/>
          <w:szCs w:val="24"/>
          <w:lang w:val="en-US"/>
        </w:rPr>
      </w:pPr>
      <w:r w:rsidRPr="00205C58">
        <w:rPr>
          <w:rFonts w:ascii="Times New Roman" w:hAnsi="Times New Roman" w:cs="Times New Roman"/>
          <w:b/>
          <w:sz w:val="24"/>
          <w:szCs w:val="24"/>
          <w:lang w:val="en-US"/>
        </w:rPr>
        <w:t>GOVERNMENT AIZAWL WEST COLLEGE</w:t>
      </w:r>
    </w:p>
    <w:p w:rsidR="00A91179" w:rsidRPr="00205C58" w:rsidRDefault="00A91179" w:rsidP="00205C58">
      <w:pPr>
        <w:ind w:left="720" w:firstLine="720"/>
        <w:rPr>
          <w:rFonts w:ascii="Times New Roman" w:hAnsi="Times New Roman" w:cs="Times New Roman"/>
          <w:b/>
          <w:sz w:val="24"/>
          <w:szCs w:val="24"/>
          <w:lang w:val="en-US"/>
        </w:rPr>
      </w:pPr>
      <w:r w:rsidRPr="00205C58">
        <w:rPr>
          <w:rFonts w:ascii="Times New Roman" w:hAnsi="Times New Roman" w:cs="Times New Roman"/>
          <w:b/>
          <w:sz w:val="24"/>
          <w:szCs w:val="24"/>
          <w:lang w:val="en-US"/>
        </w:rPr>
        <w:t>INSTITUTIONAL ANNUAL REPORT (2022-2023)</w:t>
      </w:r>
    </w:p>
    <w:p w:rsidR="00A91179" w:rsidRDefault="00A91179">
      <w:pPr>
        <w:rPr>
          <w:rFonts w:ascii="Times New Roman" w:hAnsi="Times New Roman" w:cs="Times New Roman"/>
          <w:sz w:val="24"/>
          <w:szCs w:val="24"/>
          <w:lang w:val="en-US"/>
        </w:rPr>
      </w:pPr>
    </w:p>
    <w:p w:rsidR="00A91179" w:rsidRDefault="00A91179">
      <w:pPr>
        <w:rPr>
          <w:rFonts w:ascii="Times New Roman" w:hAnsi="Times New Roman" w:cs="Times New Roman"/>
          <w:sz w:val="24"/>
          <w:szCs w:val="24"/>
          <w:lang w:val="en-US"/>
        </w:rPr>
      </w:pPr>
      <w:r>
        <w:rPr>
          <w:rFonts w:ascii="Times New Roman" w:hAnsi="Times New Roman" w:cs="Times New Roman"/>
          <w:sz w:val="24"/>
          <w:szCs w:val="24"/>
          <w:lang w:val="en-US"/>
        </w:rPr>
        <w:t xml:space="preserve">Government </w:t>
      </w:r>
      <w:r w:rsidR="003155C3">
        <w:rPr>
          <w:rFonts w:ascii="Times New Roman" w:hAnsi="Times New Roman" w:cs="Times New Roman"/>
          <w:sz w:val="24"/>
          <w:szCs w:val="24"/>
          <w:lang w:val="en-US"/>
        </w:rPr>
        <w:t>Aizawl West College is a s</w:t>
      </w:r>
      <w:r>
        <w:rPr>
          <w:rFonts w:ascii="Times New Roman" w:hAnsi="Times New Roman" w:cs="Times New Roman"/>
          <w:sz w:val="24"/>
          <w:szCs w:val="24"/>
          <w:lang w:val="en-US"/>
        </w:rPr>
        <w:t>tate government college, affiliated to Mizoram University,</w:t>
      </w:r>
      <w:r w:rsidR="006A1C8C">
        <w:rPr>
          <w:rFonts w:ascii="Times New Roman" w:hAnsi="Times New Roman" w:cs="Times New Roman"/>
          <w:sz w:val="24"/>
          <w:szCs w:val="24"/>
          <w:lang w:val="en-US"/>
        </w:rPr>
        <w:t xml:space="preserve"> with accreditation B++ grade,</w:t>
      </w:r>
      <w:r w:rsidR="00224240">
        <w:rPr>
          <w:rFonts w:ascii="Times New Roman" w:hAnsi="Times New Roman" w:cs="Times New Roman"/>
          <w:sz w:val="24"/>
          <w:szCs w:val="24"/>
          <w:lang w:val="en-US"/>
        </w:rPr>
        <w:t xml:space="preserve"> located at </w:t>
      </w:r>
      <w:proofErr w:type="spellStart"/>
      <w:r w:rsidR="00224240">
        <w:rPr>
          <w:rFonts w:ascii="Times New Roman" w:hAnsi="Times New Roman" w:cs="Times New Roman"/>
          <w:sz w:val="24"/>
          <w:szCs w:val="24"/>
          <w:lang w:val="en-US"/>
        </w:rPr>
        <w:t>Dawrpui</w:t>
      </w:r>
      <w:proofErr w:type="spellEnd"/>
      <w:r w:rsidR="00224240">
        <w:rPr>
          <w:rFonts w:ascii="Times New Roman" w:hAnsi="Times New Roman" w:cs="Times New Roman"/>
          <w:sz w:val="24"/>
          <w:szCs w:val="24"/>
          <w:lang w:val="en-US"/>
        </w:rPr>
        <w:t xml:space="preserve"> </w:t>
      </w:r>
      <w:proofErr w:type="spellStart"/>
      <w:r w:rsidR="00224240">
        <w:rPr>
          <w:rFonts w:ascii="Times New Roman" w:hAnsi="Times New Roman" w:cs="Times New Roman"/>
          <w:sz w:val="24"/>
          <w:szCs w:val="24"/>
          <w:lang w:val="en-US"/>
        </w:rPr>
        <w:t>Vengthar</w:t>
      </w:r>
      <w:proofErr w:type="spellEnd"/>
      <w:r w:rsidR="00224240">
        <w:rPr>
          <w:rFonts w:ascii="Times New Roman" w:hAnsi="Times New Roman" w:cs="Times New Roman"/>
          <w:sz w:val="24"/>
          <w:szCs w:val="24"/>
          <w:lang w:val="en-US"/>
        </w:rPr>
        <w:t xml:space="preserve">, Aizawl as its main campus, and has two other campuses at </w:t>
      </w:r>
      <w:proofErr w:type="spellStart"/>
      <w:r w:rsidR="00224240">
        <w:rPr>
          <w:rFonts w:ascii="Times New Roman" w:hAnsi="Times New Roman" w:cs="Times New Roman"/>
          <w:sz w:val="24"/>
          <w:szCs w:val="24"/>
          <w:lang w:val="en-US"/>
        </w:rPr>
        <w:t>Lungmual</w:t>
      </w:r>
      <w:proofErr w:type="spellEnd"/>
      <w:r w:rsidR="00224240">
        <w:rPr>
          <w:rFonts w:ascii="Times New Roman" w:hAnsi="Times New Roman" w:cs="Times New Roman"/>
          <w:sz w:val="24"/>
          <w:szCs w:val="24"/>
          <w:lang w:val="en-US"/>
        </w:rPr>
        <w:t xml:space="preserve"> and </w:t>
      </w:r>
      <w:proofErr w:type="spellStart"/>
      <w:r w:rsidR="00224240">
        <w:rPr>
          <w:rFonts w:ascii="Times New Roman" w:hAnsi="Times New Roman" w:cs="Times New Roman"/>
          <w:sz w:val="24"/>
          <w:szCs w:val="24"/>
          <w:lang w:val="en-US"/>
        </w:rPr>
        <w:t>Maumual</w:t>
      </w:r>
      <w:proofErr w:type="spellEnd"/>
      <w:r w:rsidR="00224240">
        <w:rPr>
          <w:rFonts w:ascii="Times New Roman" w:hAnsi="Times New Roman" w:cs="Times New Roman"/>
          <w:sz w:val="24"/>
          <w:szCs w:val="24"/>
          <w:lang w:val="en-US"/>
        </w:rPr>
        <w:t>. As a government college it</w:t>
      </w:r>
      <w:r>
        <w:rPr>
          <w:rFonts w:ascii="Times New Roman" w:hAnsi="Times New Roman" w:cs="Times New Roman"/>
          <w:sz w:val="24"/>
          <w:szCs w:val="24"/>
          <w:lang w:val="en-US"/>
        </w:rPr>
        <w:t xml:space="preserve"> follows the rules and regulations formulated by both the state governm</w:t>
      </w:r>
      <w:r w:rsidR="00224240">
        <w:rPr>
          <w:rFonts w:ascii="Times New Roman" w:hAnsi="Times New Roman" w:cs="Times New Roman"/>
          <w:sz w:val="24"/>
          <w:szCs w:val="24"/>
          <w:lang w:val="en-US"/>
        </w:rPr>
        <w:t>ent of Mizoram and the Mizoram U</w:t>
      </w:r>
      <w:r>
        <w:rPr>
          <w:rFonts w:ascii="Times New Roman" w:hAnsi="Times New Roman" w:cs="Times New Roman"/>
          <w:sz w:val="24"/>
          <w:szCs w:val="24"/>
          <w:lang w:val="en-US"/>
        </w:rPr>
        <w:t xml:space="preserve">niversity in respect of administration and academic processes. </w:t>
      </w:r>
    </w:p>
    <w:p w:rsidR="00A91179" w:rsidRDefault="00A91179">
      <w:pPr>
        <w:rPr>
          <w:rFonts w:ascii="Times New Roman" w:hAnsi="Times New Roman" w:cs="Times New Roman"/>
          <w:sz w:val="24"/>
          <w:szCs w:val="24"/>
          <w:lang w:val="en-US"/>
        </w:rPr>
      </w:pPr>
      <w:r>
        <w:rPr>
          <w:rFonts w:ascii="Times New Roman" w:hAnsi="Times New Roman" w:cs="Times New Roman"/>
          <w:sz w:val="24"/>
          <w:szCs w:val="24"/>
          <w:lang w:val="en-US"/>
        </w:rPr>
        <w:t>Administration of the college is carried out by the Principal, who is the administrative head of the ins</w:t>
      </w:r>
      <w:r w:rsidR="003155C3">
        <w:rPr>
          <w:rFonts w:ascii="Times New Roman" w:hAnsi="Times New Roman" w:cs="Times New Roman"/>
          <w:sz w:val="24"/>
          <w:szCs w:val="24"/>
          <w:lang w:val="en-US"/>
        </w:rPr>
        <w:t>titution and supported by the vi</w:t>
      </w:r>
      <w:r>
        <w:rPr>
          <w:rFonts w:ascii="Times New Roman" w:hAnsi="Times New Roman" w:cs="Times New Roman"/>
          <w:sz w:val="24"/>
          <w:szCs w:val="24"/>
          <w:lang w:val="en-US"/>
        </w:rPr>
        <w:t>ce-principal and other non</w:t>
      </w:r>
      <w:r w:rsidR="003155C3">
        <w:rPr>
          <w:rFonts w:ascii="Times New Roman" w:hAnsi="Times New Roman" w:cs="Times New Roman"/>
          <w:sz w:val="24"/>
          <w:szCs w:val="24"/>
          <w:lang w:val="en-US"/>
        </w:rPr>
        <w:t>-</w:t>
      </w:r>
      <w:r>
        <w:rPr>
          <w:rFonts w:ascii="Times New Roman" w:hAnsi="Times New Roman" w:cs="Times New Roman"/>
          <w:sz w:val="24"/>
          <w:szCs w:val="24"/>
          <w:lang w:val="en-US"/>
        </w:rPr>
        <w:t xml:space="preserve"> teaching staff, namely, </w:t>
      </w:r>
      <w:r w:rsidR="003155C3">
        <w:rPr>
          <w:rFonts w:ascii="Times New Roman" w:hAnsi="Times New Roman" w:cs="Times New Roman"/>
          <w:sz w:val="24"/>
          <w:szCs w:val="24"/>
          <w:lang w:val="en-US"/>
        </w:rPr>
        <w:t>head assistant, upper division clerks, lower division clerks</w:t>
      </w:r>
      <w:r w:rsidR="00224240">
        <w:rPr>
          <w:rFonts w:ascii="Times New Roman" w:hAnsi="Times New Roman" w:cs="Times New Roman"/>
          <w:sz w:val="24"/>
          <w:szCs w:val="24"/>
          <w:lang w:val="en-US"/>
        </w:rPr>
        <w:t xml:space="preserve"> and IV grades, </w:t>
      </w:r>
      <w:r w:rsidR="003155C3">
        <w:rPr>
          <w:rFonts w:ascii="Times New Roman" w:hAnsi="Times New Roman" w:cs="Times New Roman"/>
          <w:sz w:val="24"/>
          <w:szCs w:val="24"/>
          <w:lang w:val="en-US"/>
        </w:rPr>
        <w:t>the administration runs smoothly, with cooperation and dedication for the welfare of the entire stakeholder.</w:t>
      </w:r>
      <w:r w:rsidR="006C01B3">
        <w:rPr>
          <w:rFonts w:ascii="Times New Roman" w:hAnsi="Times New Roman" w:cs="Times New Roman"/>
          <w:sz w:val="24"/>
          <w:szCs w:val="24"/>
          <w:lang w:val="en-US"/>
        </w:rPr>
        <w:t xml:space="preserve"> As </w:t>
      </w:r>
      <w:r w:rsidR="009B704C">
        <w:rPr>
          <w:rFonts w:ascii="Times New Roman" w:hAnsi="Times New Roman" w:cs="Times New Roman"/>
          <w:sz w:val="24"/>
          <w:szCs w:val="24"/>
          <w:lang w:val="en-US"/>
        </w:rPr>
        <w:t xml:space="preserve">for the teaching staff, </w:t>
      </w:r>
      <w:r w:rsidR="006C01B3">
        <w:rPr>
          <w:rFonts w:ascii="Times New Roman" w:hAnsi="Times New Roman" w:cs="Times New Roman"/>
          <w:sz w:val="24"/>
          <w:szCs w:val="24"/>
          <w:lang w:val="en-US"/>
        </w:rPr>
        <w:t>at present there are</w:t>
      </w:r>
      <w:r w:rsidR="009B704C">
        <w:rPr>
          <w:rFonts w:ascii="Times New Roman" w:hAnsi="Times New Roman" w:cs="Times New Roman"/>
          <w:sz w:val="24"/>
          <w:szCs w:val="24"/>
          <w:lang w:val="en-US"/>
        </w:rPr>
        <w:t xml:space="preserve"> thirty</w:t>
      </w:r>
      <w:r w:rsidR="006C01B3">
        <w:rPr>
          <w:rFonts w:ascii="Times New Roman" w:hAnsi="Times New Roman" w:cs="Times New Roman"/>
          <w:sz w:val="24"/>
          <w:szCs w:val="24"/>
          <w:lang w:val="en-US"/>
        </w:rPr>
        <w:t xml:space="preserve"> </w:t>
      </w:r>
      <w:r w:rsidR="009B704C">
        <w:rPr>
          <w:rFonts w:ascii="Times New Roman" w:hAnsi="Times New Roman" w:cs="Times New Roman"/>
          <w:sz w:val="24"/>
          <w:szCs w:val="24"/>
          <w:lang w:val="en-US"/>
        </w:rPr>
        <w:t>(</w:t>
      </w:r>
      <w:r w:rsidR="006C01B3">
        <w:rPr>
          <w:rFonts w:ascii="Times New Roman" w:hAnsi="Times New Roman" w:cs="Times New Roman"/>
          <w:sz w:val="24"/>
          <w:szCs w:val="24"/>
          <w:lang w:val="en-US"/>
        </w:rPr>
        <w:t>30</w:t>
      </w:r>
      <w:r w:rsidR="009B704C">
        <w:rPr>
          <w:rFonts w:ascii="Times New Roman" w:hAnsi="Times New Roman" w:cs="Times New Roman"/>
          <w:sz w:val="24"/>
          <w:szCs w:val="24"/>
          <w:lang w:val="en-US"/>
        </w:rPr>
        <w:t>)</w:t>
      </w:r>
      <w:r w:rsidR="006C01B3">
        <w:rPr>
          <w:rFonts w:ascii="Times New Roman" w:hAnsi="Times New Roman" w:cs="Times New Roman"/>
          <w:sz w:val="24"/>
          <w:szCs w:val="24"/>
          <w:lang w:val="en-US"/>
        </w:rPr>
        <w:t xml:space="preserve"> regular teacher</w:t>
      </w:r>
      <w:r w:rsidR="009B704C">
        <w:rPr>
          <w:rFonts w:ascii="Times New Roman" w:hAnsi="Times New Roman" w:cs="Times New Roman"/>
          <w:sz w:val="24"/>
          <w:szCs w:val="24"/>
          <w:lang w:val="en-US"/>
        </w:rPr>
        <w:t>s along with seventeen</w:t>
      </w:r>
      <w:r w:rsidR="006C01B3">
        <w:rPr>
          <w:rFonts w:ascii="Times New Roman" w:hAnsi="Times New Roman" w:cs="Times New Roman"/>
          <w:sz w:val="24"/>
          <w:szCs w:val="24"/>
          <w:lang w:val="en-US"/>
        </w:rPr>
        <w:t xml:space="preserve"> </w:t>
      </w:r>
      <w:r w:rsidR="009B704C">
        <w:rPr>
          <w:rFonts w:ascii="Times New Roman" w:hAnsi="Times New Roman" w:cs="Times New Roman"/>
          <w:sz w:val="24"/>
          <w:szCs w:val="24"/>
          <w:lang w:val="en-US"/>
        </w:rPr>
        <w:t>(</w:t>
      </w:r>
      <w:r w:rsidR="006C01B3">
        <w:rPr>
          <w:rFonts w:ascii="Times New Roman" w:hAnsi="Times New Roman" w:cs="Times New Roman"/>
          <w:sz w:val="24"/>
          <w:szCs w:val="24"/>
          <w:lang w:val="en-US"/>
        </w:rPr>
        <w:t>17</w:t>
      </w:r>
      <w:r w:rsidR="009B704C">
        <w:rPr>
          <w:rFonts w:ascii="Times New Roman" w:hAnsi="Times New Roman" w:cs="Times New Roman"/>
          <w:sz w:val="24"/>
          <w:szCs w:val="24"/>
          <w:lang w:val="en-US"/>
        </w:rPr>
        <w:t>)</w:t>
      </w:r>
      <w:r w:rsidR="006C01B3">
        <w:rPr>
          <w:rFonts w:ascii="Times New Roman" w:hAnsi="Times New Roman" w:cs="Times New Roman"/>
          <w:sz w:val="24"/>
          <w:szCs w:val="24"/>
          <w:lang w:val="en-US"/>
        </w:rPr>
        <w:t xml:space="preserve"> casual, attached and ad-hoc teachers. </w:t>
      </w:r>
    </w:p>
    <w:p w:rsidR="003155C3" w:rsidRDefault="00FF1262">
      <w:pPr>
        <w:rPr>
          <w:rFonts w:ascii="Times New Roman" w:hAnsi="Times New Roman" w:cs="Times New Roman"/>
          <w:sz w:val="24"/>
          <w:szCs w:val="24"/>
          <w:lang w:val="en-US"/>
        </w:rPr>
      </w:pPr>
      <w:r w:rsidRPr="00FF1262">
        <w:rPr>
          <w:rFonts w:ascii="Times New Roman" w:hAnsi="Times New Roman" w:cs="Times New Roman"/>
          <w:b/>
          <w:sz w:val="24"/>
          <w:szCs w:val="24"/>
          <w:lang w:val="en-US"/>
        </w:rPr>
        <w:t>Academic:</w:t>
      </w:r>
      <w:r>
        <w:rPr>
          <w:rFonts w:ascii="Times New Roman" w:hAnsi="Times New Roman" w:cs="Times New Roman"/>
          <w:sz w:val="24"/>
          <w:szCs w:val="24"/>
          <w:lang w:val="en-US"/>
        </w:rPr>
        <w:t xml:space="preserve"> </w:t>
      </w:r>
      <w:r w:rsidR="003155C3">
        <w:rPr>
          <w:rFonts w:ascii="Times New Roman" w:hAnsi="Times New Roman" w:cs="Times New Roman"/>
          <w:sz w:val="24"/>
          <w:szCs w:val="24"/>
          <w:lang w:val="en-US"/>
        </w:rPr>
        <w:t>In respect of academic progression, the Internal Quality Assurance Committee (IQAC) takes the sole responsibility of framing and implementing academic activities along the guidelines of the UGC/ NAAC and MZU. In respect to curriculum designs the university formed a working team</w:t>
      </w:r>
      <w:r w:rsidR="00C2686A">
        <w:rPr>
          <w:rFonts w:ascii="Times New Roman" w:hAnsi="Times New Roman" w:cs="Times New Roman"/>
          <w:sz w:val="24"/>
          <w:szCs w:val="24"/>
          <w:lang w:val="en-US"/>
        </w:rPr>
        <w:t xml:space="preserve"> for different department</w:t>
      </w:r>
      <w:r w:rsidR="003155C3">
        <w:rPr>
          <w:rFonts w:ascii="Times New Roman" w:hAnsi="Times New Roman" w:cs="Times New Roman"/>
          <w:sz w:val="24"/>
          <w:szCs w:val="24"/>
          <w:lang w:val="en-US"/>
        </w:rPr>
        <w:t xml:space="preserve"> to prepare</w:t>
      </w:r>
      <w:r w:rsidR="00E40FFA">
        <w:rPr>
          <w:rFonts w:ascii="Times New Roman" w:hAnsi="Times New Roman" w:cs="Times New Roman"/>
          <w:sz w:val="24"/>
          <w:szCs w:val="24"/>
          <w:lang w:val="en-US"/>
        </w:rPr>
        <w:t xml:space="preserve"> the</w:t>
      </w:r>
      <w:r w:rsidR="003155C3">
        <w:rPr>
          <w:rFonts w:ascii="Times New Roman" w:hAnsi="Times New Roman" w:cs="Times New Roman"/>
          <w:sz w:val="24"/>
          <w:szCs w:val="24"/>
          <w:lang w:val="en-US"/>
        </w:rPr>
        <w:t xml:space="preserve"> syllabus on the line of National Education Policy (NEP).</w:t>
      </w:r>
      <w:r w:rsidR="00C2686A">
        <w:rPr>
          <w:rFonts w:ascii="Times New Roman" w:hAnsi="Times New Roman" w:cs="Times New Roman"/>
          <w:sz w:val="24"/>
          <w:szCs w:val="24"/>
          <w:lang w:val="en-US"/>
        </w:rPr>
        <w:t xml:space="preserve"> Moreover, for internal academic and institution development and progression the IQAC Steering Committee reconstituted the existing 17 cells/committee to twelve(12) different cell/committee on the line of the recommendation made by the 4</w:t>
      </w:r>
      <w:r w:rsidR="00C2686A" w:rsidRPr="00C2686A">
        <w:rPr>
          <w:rFonts w:ascii="Times New Roman" w:hAnsi="Times New Roman" w:cs="Times New Roman"/>
          <w:sz w:val="24"/>
          <w:szCs w:val="24"/>
          <w:vertAlign w:val="superscript"/>
          <w:lang w:val="en-US"/>
        </w:rPr>
        <w:t>th</w:t>
      </w:r>
      <w:r w:rsidR="00C2686A">
        <w:rPr>
          <w:rFonts w:ascii="Times New Roman" w:hAnsi="Times New Roman" w:cs="Times New Roman"/>
          <w:sz w:val="24"/>
          <w:szCs w:val="24"/>
          <w:lang w:val="en-US"/>
        </w:rPr>
        <w:t xml:space="preserve"> cycle NAAC Peer Team on24th April,2023, such as; </w:t>
      </w:r>
      <w:r w:rsidR="0097403D">
        <w:rPr>
          <w:rFonts w:ascii="Times New Roman" w:hAnsi="Times New Roman" w:cs="Times New Roman"/>
          <w:sz w:val="24"/>
          <w:szCs w:val="24"/>
          <w:lang w:val="en-US"/>
        </w:rPr>
        <w:t xml:space="preserve"> S</w:t>
      </w:r>
      <w:r w:rsidR="00C2686A">
        <w:rPr>
          <w:rFonts w:ascii="Times New Roman" w:hAnsi="Times New Roman" w:cs="Times New Roman"/>
          <w:sz w:val="24"/>
          <w:szCs w:val="24"/>
          <w:lang w:val="en-US"/>
        </w:rPr>
        <w:t xml:space="preserve">teering </w:t>
      </w:r>
      <w:r w:rsidR="0097403D">
        <w:rPr>
          <w:rFonts w:ascii="Times New Roman" w:hAnsi="Times New Roman" w:cs="Times New Roman"/>
          <w:sz w:val="24"/>
          <w:szCs w:val="24"/>
          <w:lang w:val="en-US"/>
        </w:rPr>
        <w:t>C</w:t>
      </w:r>
      <w:r w:rsidR="00C2686A">
        <w:rPr>
          <w:rFonts w:ascii="Times New Roman" w:hAnsi="Times New Roman" w:cs="Times New Roman"/>
          <w:sz w:val="24"/>
          <w:szCs w:val="24"/>
          <w:lang w:val="en-US"/>
        </w:rPr>
        <w:t>ommittee,</w:t>
      </w:r>
      <w:r w:rsidR="0097403D">
        <w:rPr>
          <w:rFonts w:ascii="Times New Roman" w:hAnsi="Times New Roman" w:cs="Times New Roman"/>
          <w:sz w:val="24"/>
          <w:szCs w:val="24"/>
          <w:lang w:val="en-US"/>
        </w:rPr>
        <w:t xml:space="preserve">  Academic, R</w:t>
      </w:r>
      <w:r w:rsidR="00C2686A">
        <w:rPr>
          <w:rFonts w:ascii="Times New Roman" w:hAnsi="Times New Roman" w:cs="Times New Roman"/>
          <w:sz w:val="24"/>
          <w:szCs w:val="24"/>
          <w:lang w:val="en-US"/>
        </w:rPr>
        <w:t>esear</w:t>
      </w:r>
      <w:r w:rsidR="0097403D">
        <w:rPr>
          <w:rFonts w:ascii="Times New Roman" w:hAnsi="Times New Roman" w:cs="Times New Roman"/>
          <w:sz w:val="24"/>
          <w:szCs w:val="24"/>
          <w:lang w:val="en-US"/>
        </w:rPr>
        <w:t>ch and Development C</w:t>
      </w:r>
      <w:r w:rsidR="00C2686A">
        <w:rPr>
          <w:rFonts w:ascii="Times New Roman" w:hAnsi="Times New Roman" w:cs="Times New Roman"/>
          <w:sz w:val="24"/>
          <w:szCs w:val="24"/>
          <w:lang w:val="en-US"/>
        </w:rPr>
        <w:t xml:space="preserve">ell, </w:t>
      </w:r>
      <w:r w:rsidR="0097403D">
        <w:rPr>
          <w:rFonts w:ascii="Times New Roman" w:hAnsi="Times New Roman" w:cs="Times New Roman"/>
          <w:sz w:val="24"/>
          <w:szCs w:val="24"/>
          <w:lang w:val="en-US"/>
        </w:rPr>
        <w:t>Information Technology C</w:t>
      </w:r>
      <w:r w:rsidR="00C2686A">
        <w:rPr>
          <w:rFonts w:ascii="Times New Roman" w:hAnsi="Times New Roman" w:cs="Times New Roman"/>
          <w:sz w:val="24"/>
          <w:szCs w:val="24"/>
          <w:lang w:val="en-US"/>
        </w:rPr>
        <w:t xml:space="preserve">ell, </w:t>
      </w:r>
      <w:r w:rsidR="0097403D">
        <w:rPr>
          <w:rFonts w:ascii="Times New Roman" w:hAnsi="Times New Roman" w:cs="Times New Roman"/>
          <w:sz w:val="24"/>
          <w:szCs w:val="24"/>
          <w:lang w:val="en-US"/>
        </w:rPr>
        <w:t>C</w:t>
      </w:r>
      <w:r w:rsidR="00C2686A">
        <w:rPr>
          <w:rFonts w:ascii="Times New Roman" w:hAnsi="Times New Roman" w:cs="Times New Roman"/>
          <w:sz w:val="24"/>
          <w:szCs w:val="24"/>
          <w:lang w:val="en-US"/>
        </w:rPr>
        <w:t xml:space="preserve">ounseling </w:t>
      </w:r>
      <w:r w:rsidR="0097403D">
        <w:rPr>
          <w:rFonts w:ascii="Times New Roman" w:hAnsi="Times New Roman" w:cs="Times New Roman"/>
          <w:sz w:val="24"/>
          <w:szCs w:val="24"/>
          <w:lang w:val="en-US"/>
        </w:rPr>
        <w:t xml:space="preserve">and Career Cell, Sport and Youth Activity Cell, Anti-Ragging and Grievance </w:t>
      </w:r>
      <w:proofErr w:type="spellStart"/>
      <w:r w:rsidR="0097403D">
        <w:rPr>
          <w:rFonts w:ascii="Times New Roman" w:hAnsi="Times New Roman" w:cs="Times New Roman"/>
          <w:sz w:val="24"/>
          <w:szCs w:val="24"/>
          <w:lang w:val="en-US"/>
        </w:rPr>
        <w:t>R</w:t>
      </w:r>
      <w:r w:rsidR="00C2686A">
        <w:rPr>
          <w:rFonts w:ascii="Times New Roman" w:hAnsi="Times New Roman" w:cs="Times New Roman"/>
          <w:sz w:val="24"/>
          <w:szCs w:val="24"/>
          <w:lang w:val="en-US"/>
        </w:rPr>
        <w:t>edre</w:t>
      </w:r>
      <w:r w:rsidR="0097403D">
        <w:rPr>
          <w:rFonts w:ascii="Times New Roman" w:hAnsi="Times New Roman" w:cs="Times New Roman"/>
          <w:sz w:val="24"/>
          <w:szCs w:val="24"/>
          <w:lang w:val="en-US"/>
        </w:rPr>
        <w:t>ssal</w:t>
      </w:r>
      <w:proofErr w:type="spellEnd"/>
      <w:r w:rsidR="0097403D">
        <w:rPr>
          <w:rFonts w:ascii="Times New Roman" w:hAnsi="Times New Roman" w:cs="Times New Roman"/>
          <w:sz w:val="24"/>
          <w:szCs w:val="24"/>
          <w:lang w:val="en-US"/>
        </w:rPr>
        <w:t xml:space="preserve"> C</w:t>
      </w:r>
      <w:r w:rsidR="00C2686A">
        <w:rPr>
          <w:rFonts w:ascii="Times New Roman" w:hAnsi="Times New Roman" w:cs="Times New Roman"/>
          <w:sz w:val="24"/>
          <w:szCs w:val="24"/>
          <w:lang w:val="en-US"/>
        </w:rPr>
        <w:t xml:space="preserve">ell, </w:t>
      </w:r>
      <w:r w:rsidR="0097403D">
        <w:rPr>
          <w:rFonts w:ascii="Times New Roman" w:hAnsi="Times New Roman" w:cs="Times New Roman"/>
          <w:sz w:val="24"/>
          <w:szCs w:val="24"/>
          <w:lang w:val="en-US"/>
        </w:rPr>
        <w:t>Internal Complaint Cell, Equal Opportunity and Mentoring Cell, Library and Information C</w:t>
      </w:r>
      <w:r w:rsidR="00C2686A">
        <w:rPr>
          <w:rFonts w:ascii="Times New Roman" w:hAnsi="Times New Roman" w:cs="Times New Roman"/>
          <w:sz w:val="24"/>
          <w:szCs w:val="24"/>
          <w:lang w:val="en-US"/>
        </w:rPr>
        <w:t>ell,</w:t>
      </w:r>
      <w:r w:rsidR="0097403D">
        <w:rPr>
          <w:rFonts w:ascii="Times New Roman" w:hAnsi="Times New Roman" w:cs="Times New Roman"/>
          <w:sz w:val="24"/>
          <w:szCs w:val="24"/>
          <w:lang w:val="en-US"/>
        </w:rPr>
        <w:t xml:space="preserve"> Skill D</w:t>
      </w:r>
      <w:r w:rsidR="00C2686A">
        <w:rPr>
          <w:rFonts w:ascii="Times New Roman" w:hAnsi="Times New Roman" w:cs="Times New Roman"/>
          <w:sz w:val="24"/>
          <w:szCs w:val="24"/>
          <w:lang w:val="en-US"/>
        </w:rPr>
        <w:t>evelopme</w:t>
      </w:r>
      <w:r w:rsidR="0097403D">
        <w:rPr>
          <w:rFonts w:ascii="Times New Roman" w:hAnsi="Times New Roman" w:cs="Times New Roman"/>
          <w:sz w:val="24"/>
          <w:szCs w:val="24"/>
          <w:lang w:val="en-US"/>
        </w:rPr>
        <w:t>nt Cell, Women Development C</w:t>
      </w:r>
      <w:r w:rsidR="00C2686A">
        <w:rPr>
          <w:rFonts w:ascii="Times New Roman" w:hAnsi="Times New Roman" w:cs="Times New Roman"/>
          <w:sz w:val="24"/>
          <w:szCs w:val="24"/>
          <w:lang w:val="en-US"/>
        </w:rPr>
        <w:t>ell</w:t>
      </w:r>
      <w:r w:rsidR="0097403D">
        <w:rPr>
          <w:rFonts w:ascii="Times New Roman" w:hAnsi="Times New Roman" w:cs="Times New Roman"/>
          <w:sz w:val="24"/>
          <w:szCs w:val="24"/>
          <w:lang w:val="en-US"/>
        </w:rPr>
        <w:t xml:space="preserve"> </w:t>
      </w:r>
      <w:r w:rsidR="00C2686A">
        <w:rPr>
          <w:rFonts w:ascii="Times New Roman" w:hAnsi="Times New Roman" w:cs="Times New Roman"/>
          <w:sz w:val="24"/>
          <w:szCs w:val="24"/>
          <w:lang w:val="en-US"/>
        </w:rPr>
        <w:t xml:space="preserve">and </w:t>
      </w:r>
      <w:r w:rsidR="0097403D">
        <w:rPr>
          <w:rFonts w:ascii="Times New Roman" w:hAnsi="Times New Roman" w:cs="Times New Roman"/>
          <w:sz w:val="24"/>
          <w:szCs w:val="24"/>
          <w:lang w:val="en-US"/>
        </w:rPr>
        <w:t xml:space="preserve"> Language Development c</w:t>
      </w:r>
      <w:r w:rsidR="00C2686A">
        <w:rPr>
          <w:rFonts w:ascii="Times New Roman" w:hAnsi="Times New Roman" w:cs="Times New Roman"/>
          <w:sz w:val="24"/>
          <w:szCs w:val="24"/>
          <w:lang w:val="en-US"/>
        </w:rPr>
        <w:t>ell</w:t>
      </w:r>
      <w:r w:rsidR="0097403D">
        <w:rPr>
          <w:rFonts w:ascii="Times New Roman" w:hAnsi="Times New Roman" w:cs="Times New Roman"/>
          <w:sz w:val="24"/>
          <w:szCs w:val="24"/>
          <w:lang w:val="en-US"/>
        </w:rPr>
        <w:t xml:space="preserve"> accordingly.</w:t>
      </w:r>
    </w:p>
    <w:p w:rsidR="006B2288" w:rsidRDefault="00E40FFA">
      <w:pPr>
        <w:rPr>
          <w:rFonts w:ascii="Times New Roman" w:hAnsi="Times New Roman" w:cs="Times New Roman"/>
          <w:sz w:val="24"/>
          <w:szCs w:val="24"/>
          <w:lang w:val="en-US"/>
        </w:rPr>
      </w:pPr>
      <w:r>
        <w:rPr>
          <w:rFonts w:ascii="Times New Roman" w:hAnsi="Times New Roman" w:cs="Times New Roman"/>
          <w:sz w:val="24"/>
          <w:szCs w:val="24"/>
          <w:lang w:val="en-US"/>
        </w:rPr>
        <w:t>The College, during the reporting period, was on the verge of NAAC assessment for 4</w:t>
      </w:r>
      <w:r w:rsidRPr="00E40FF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cycle and full preparation takes place in every activities, performance and development. </w:t>
      </w:r>
      <w:r w:rsidR="006C01B3">
        <w:rPr>
          <w:rFonts w:ascii="Times New Roman" w:hAnsi="Times New Roman" w:cs="Times New Roman"/>
          <w:sz w:val="24"/>
          <w:szCs w:val="24"/>
          <w:lang w:val="en-US"/>
        </w:rPr>
        <w:t>Self- Study Report was prepared and successfully submitted and assessed</w:t>
      </w:r>
      <w:r w:rsidR="006A1C8C">
        <w:rPr>
          <w:rFonts w:ascii="Times New Roman" w:hAnsi="Times New Roman" w:cs="Times New Roman"/>
          <w:sz w:val="24"/>
          <w:szCs w:val="24"/>
          <w:lang w:val="en-US"/>
        </w:rPr>
        <w:t xml:space="preserve"> and accredited B++ grade with 2.81CGPA</w:t>
      </w:r>
      <w:r w:rsidR="006C01B3">
        <w:rPr>
          <w:rFonts w:ascii="Times New Roman" w:hAnsi="Times New Roman" w:cs="Times New Roman"/>
          <w:sz w:val="24"/>
          <w:szCs w:val="24"/>
          <w:lang w:val="en-US"/>
        </w:rPr>
        <w:t>. Besides, Annual Quality Assurance Report (AQAR) and Administrative and Academic Audit (AAA) was prepared and submitted for three years i.e., 2018-2019, 2019-2020 and 2021-2021.</w:t>
      </w:r>
    </w:p>
    <w:p w:rsidR="0090291E" w:rsidRDefault="006B2288">
      <w:pPr>
        <w:rPr>
          <w:rFonts w:ascii="Times New Roman" w:hAnsi="Times New Roman" w:cs="Times New Roman"/>
          <w:sz w:val="24"/>
          <w:szCs w:val="24"/>
          <w:lang w:val="en-US"/>
        </w:rPr>
      </w:pPr>
      <w:r>
        <w:rPr>
          <w:rFonts w:ascii="Times New Roman" w:hAnsi="Times New Roman" w:cs="Times New Roman"/>
          <w:sz w:val="24"/>
          <w:szCs w:val="24"/>
          <w:lang w:val="en-US"/>
        </w:rPr>
        <w:t>National Education Policy (NEP), as introduced by the union government and implemented by the Mizoram University was</w:t>
      </w:r>
      <w:r w:rsidR="0090291E">
        <w:rPr>
          <w:rFonts w:ascii="Times New Roman" w:hAnsi="Times New Roman" w:cs="Times New Roman"/>
          <w:sz w:val="24"/>
          <w:szCs w:val="24"/>
          <w:lang w:val="en-US"/>
        </w:rPr>
        <w:t xml:space="preserve"> successfully</w:t>
      </w:r>
      <w:r>
        <w:rPr>
          <w:rFonts w:ascii="Times New Roman" w:hAnsi="Times New Roman" w:cs="Times New Roman"/>
          <w:sz w:val="24"/>
          <w:szCs w:val="24"/>
          <w:lang w:val="en-US"/>
        </w:rPr>
        <w:t xml:space="preserve"> im</w:t>
      </w:r>
      <w:r w:rsidR="0090291E">
        <w:rPr>
          <w:rFonts w:ascii="Times New Roman" w:hAnsi="Times New Roman" w:cs="Times New Roman"/>
          <w:sz w:val="24"/>
          <w:szCs w:val="24"/>
          <w:lang w:val="en-US"/>
        </w:rPr>
        <w:t>plemented at the Master Degree (History) level</w:t>
      </w:r>
      <w:r>
        <w:rPr>
          <w:rFonts w:ascii="Times New Roman" w:hAnsi="Times New Roman" w:cs="Times New Roman"/>
          <w:sz w:val="24"/>
          <w:szCs w:val="24"/>
          <w:lang w:val="en-US"/>
        </w:rPr>
        <w:t xml:space="preserve"> in the college.</w:t>
      </w:r>
    </w:p>
    <w:p w:rsidR="00E40FFA" w:rsidRDefault="0090291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ALORA a </w:t>
      </w:r>
      <w:r w:rsidR="00FF6108">
        <w:rPr>
          <w:rFonts w:ascii="Times New Roman" w:hAnsi="Times New Roman" w:cs="Times New Roman"/>
          <w:sz w:val="24"/>
          <w:szCs w:val="24"/>
          <w:lang w:val="en-US"/>
        </w:rPr>
        <w:t>Centre</w:t>
      </w:r>
      <w:r>
        <w:rPr>
          <w:rFonts w:ascii="Times New Roman" w:hAnsi="Times New Roman" w:cs="Times New Roman"/>
          <w:sz w:val="24"/>
          <w:szCs w:val="24"/>
          <w:lang w:val="en-US"/>
        </w:rPr>
        <w:t xml:space="preserve"> for well- being has been set up</w:t>
      </w:r>
      <w:r w:rsidR="007C0270">
        <w:rPr>
          <w:rFonts w:ascii="Times New Roman" w:hAnsi="Times New Roman" w:cs="Times New Roman"/>
          <w:sz w:val="24"/>
          <w:szCs w:val="24"/>
          <w:lang w:val="en-US"/>
        </w:rPr>
        <w:t xml:space="preserve"> and opened on 13</w:t>
      </w:r>
      <w:r w:rsidR="007C0270" w:rsidRPr="007C0270">
        <w:rPr>
          <w:rFonts w:ascii="Times New Roman" w:hAnsi="Times New Roman" w:cs="Times New Roman"/>
          <w:sz w:val="24"/>
          <w:szCs w:val="24"/>
          <w:vertAlign w:val="superscript"/>
          <w:lang w:val="en-US"/>
        </w:rPr>
        <w:t>th</w:t>
      </w:r>
      <w:r w:rsidR="007C0270">
        <w:rPr>
          <w:rFonts w:ascii="Times New Roman" w:hAnsi="Times New Roman" w:cs="Times New Roman"/>
          <w:sz w:val="24"/>
          <w:szCs w:val="24"/>
          <w:lang w:val="en-US"/>
        </w:rPr>
        <w:t xml:space="preserve"> March,2023 by </w:t>
      </w:r>
      <w:proofErr w:type="spellStart"/>
      <w:r w:rsidR="007C0270">
        <w:rPr>
          <w:rFonts w:ascii="Times New Roman" w:hAnsi="Times New Roman" w:cs="Times New Roman"/>
          <w:sz w:val="24"/>
          <w:szCs w:val="24"/>
          <w:lang w:val="en-US"/>
        </w:rPr>
        <w:t>Dr</w:t>
      </w:r>
      <w:proofErr w:type="spellEnd"/>
      <w:r w:rsidR="007C0270">
        <w:rPr>
          <w:rFonts w:ascii="Times New Roman" w:hAnsi="Times New Roman" w:cs="Times New Roman"/>
          <w:sz w:val="24"/>
          <w:szCs w:val="24"/>
          <w:lang w:val="en-US"/>
        </w:rPr>
        <w:t xml:space="preserve"> Melissa </w:t>
      </w:r>
      <w:proofErr w:type="spellStart"/>
      <w:r w:rsidR="007C0270">
        <w:rPr>
          <w:rFonts w:ascii="Times New Roman" w:hAnsi="Times New Roman" w:cs="Times New Roman"/>
          <w:sz w:val="24"/>
          <w:szCs w:val="24"/>
          <w:lang w:val="en-US"/>
        </w:rPr>
        <w:t>Nyendak</w:t>
      </w:r>
      <w:proofErr w:type="spellEnd"/>
      <w:r w:rsidR="007C0270">
        <w:rPr>
          <w:rFonts w:ascii="Times New Roman" w:hAnsi="Times New Roman" w:cs="Times New Roman"/>
          <w:sz w:val="24"/>
          <w:szCs w:val="24"/>
          <w:lang w:val="en-US"/>
        </w:rPr>
        <w:t>, Country Director</w:t>
      </w:r>
      <w:r w:rsidR="00FF6108">
        <w:rPr>
          <w:rFonts w:ascii="Times New Roman" w:hAnsi="Times New Roman" w:cs="Times New Roman"/>
          <w:sz w:val="24"/>
          <w:szCs w:val="24"/>
          <w:lang w:val="en-US"/>
        </w:rPr>
        <w:t xml:space="preserve"> (India), CDC, Washington USA </w:t>
      </w:r>
      <w:r>
        <w:rPr>
          <w:rFonts w:ascii="Times New Roman" w:hAnsi="Times New Roman" w:cs="Times New Roman"/>
          <w:sz w:val="24"/>
          <w:szCs w:val="24"/>
          <w:lang w:val="en-US"/>
        </w:rPr>
        <w:t xml:space="preserve"> </w:t>
      </w:r>
      <w:r w:rsidR="00193B18">
        <w:rPr>
          <w:rFonts w:ascii="Times New Roman" w:hAnsi="Times New Roman" w:cs="Times New Roman"/>
          <w:sz w:val="24"/>
          <w:szCs w:val="24"/>
          <w:lang w:val="en-US"/>
        </w:rPr>
        <w:t>in collaboration with Shalom</w:t>
      </w:r>
      <w:r w:rsidR="007C0270">
        <w:rPr>
          <w:rFonts w:ascii="Times New Roman" w:hAnsi="Times New Roman" w:cs="Times New Roman"/>
          <w:sz w:val="24"/>
          <w:szCs w:val="24"/>
          <w:lang w:val="en-US"/>
        </w:rPr>
        <w:t>, funded by PEPFAR ( US President Emergency for AIDS Relief).</w:t>
      </w:r>
      <w:r w:rsidR="00193B18">
        <w:rPr>
          <w:rFonts w:ascii="Times New Roman" w:hAnsi="Times New Roman" w:cs="Times New Roman"/>
          <w:sz w:val="24"/>
          <w:szCs w:val="24"/>
          <w:lang w:val="en-US"/>
        </w:rPr>
        <w:t xml:space="preserve"> On 17</w:t>
      </w:r>
      <w:r w:rsidR="00193B18" w:rsidRPr="00193B18">
        <w:rPr>
          <w:rFonts w:ascii="Times New Roman" w:hAnsi="Times New Roman" w:cs="Times New Roman"/>
          <w:sz w:val="24"/>
          <w:szCs w:val="24"/>
          <w:vertAlign w:val="superscript"/>
          <w:lang w:val="en-US"/>
        </w:rPr>
        <w:t>th</w:t>
      </w:r>
      <w:r w:rsidR="007C0270">
        <w:rPr>
          <w:rFonts w:ascii="Times New Roman" w:hAnsi="Times New Roman" w:cs="Times New Roman"/>
          <w:sz w:val="24"/>
          <w:szCs w:val="24"/>
          <w:lang w:val="en-US"/>
        </w:rPr>
        <w:t xml:space="preserve">, April,2023 US Consul General, Kolkata, Ms. Melinda </w:t>
      </w:r>
      <w:proofErr w:type="spellStart"/>
      <w:r w:rsidR="007C0270">
        <w:rPr>
          <w:rFonts w:ascii="Times New Roman" w:hAnsi="Times New Roman" w:cs="Times New Roman"/>
          <w:sz w:val="24"/>
          <w:szCs w:val="24"/>
          <w:lang w:val="en-US"/>
        </w:rPr>
        <w:t>Pavek</w:t>
      </w:r>
      <w:proofErr w:type="spellEnd"/>
      <w:r w:rsidR="007C0270">
        <w:rPr>
          <w:rFonts w:ascii="Times New Roman" w:hAnsi="Times New Roman" w:cs="Times New Roman"/>
          <w:sz w:val="24"/>
          <w:szCs w:val="24"/>
          <w:lang w:val="en-US"/>
        </w:rPr>
        <w:t xml:space="preserve">  visited the center accompanied by several other important dignitaries namely, Consul for Political and Economic Affairs, Political specialist, Press and Media manager and Security Specialist, Lab Adviser from Centre for Disease Control and Prevention(CDC),India, Associate Director for</w:t>
      </w:r>
      <w:r w:rsidR="00FF6108">
        <w:rPr>
          <w:rFonts w:ascii="Times New Roman" w:hAnsi="Times New Roman" w:cs="Times New Roman"/>
          <w:sz w:val="24"/>
          <w:szCs w:val="24"/>
          <w:lang w:val="en-US"/>
        </w:rPr>
        <w:t xml:space="preserve"> </w:t>
      </w:r>
      <w:r w:rsidR="007C0270">
        <w:rPr>
          <w:rFonts w:ascii="Times New Roman" w:hAnsi="Times New Roman" w:cs="Times New Roman"/>
          <w:sz w:val="24"/>
          <w:szCs w:val="24"/>
          <w:lang w:val="en-US"/>
        </w:rPr>
        <w:t>Program, DGHT, Deputy Director South Asia,</w:t>
      </w:r>
      <w:r w:rsidR="00FF6108">
        <w:rPr>
          <w:rFonts w:ascii="Times New Roman" w:hAnsi="Times New Roman" w:cs="Times New Roman"/>
          <w:sz w:val="24"/>
          <w:szCs w:val="24"/>
          <w:lang w:val="en-US"/>
        </w:rPr>
        <w:t xml:space="preserve"> </w:t>
      </w:r>
      <w:r w:rsidR="007C0270">
        <w:rPr>
          <w:rFonts w:ascii="Times New Roman" w:hAnsi="Times New Roman" w:cs="Times New Roman"/>
          <w:sz w:val="24"/>
          <w:szCs w:val="24"/>
          <w:lang w:val="en-US"/>
        </w:rPr>
        <w:t xml:space="preserve">HIV&amp;HCV. </w:t>
      </w:r>
      <w:r w:rsidR="00193B18">
        <w:rPr>
          <w:rFonts w:ascii="Times New Roman" w:hAnsi="Times New Roman" w:cs="Times New Roman"/>
          <w:sz w:val="24"/>
          <w:szCs w:val="24"/>
          <w:lang w:val="en-US"/>
        </w:rPr>
        <w:t xml:space="preserve"> </w:t>
      </w:r>
      <w:r w:rsidR="006C01B3">
        <w:rPr>
          <w:rFonts w:ascii="Times New Roman" w:hAnsi="Times New Roman" w:cs="Times New Roman"/>
          <w:sz w:val="24"/>
          <w:szCs w:val="24"/>
          <w:lang w:val="en-US"/>
        </w:rPr>
        <w:t xml:space="preserve"> </w:t>
      </w:r>
    </w:p>
    <w:p w:rsidR="00FF1262" w:rsidRDefault="00FF1262">
      <w:pPr>
        <w:rPr>
          <w:rFonts w:ascii="Times New Roman" w:hAnsi="Times New Roman" w:cs="Times New Roman"/>
          <w:sz w:val="24"/>
          <w:szCs w:val="24"/>
          <w:lang w:val="en-US"/>
        </w:rPr>
      </w:pPr>
      <w:r>
        <w:rPr>
          <w:rFonts w:ascii="Times New Roman" w:hAnsi="Times New Roman" w:cs="Times New Roman"/>
          <w:sz w:val="24"/>
          <w:szCs w:val="24"/>
          <w:lang w:val="en-US"/>
        </w:rPr>
        <w:t>In regard to student placement and progression, seven (7) passed out students have received placement in government and non-government sector. And twenty-six (26) students have joined higher studies mostly pursuing master degree under Mizoram University.</w:t>
      </w:r>
    </w:p>
    <w:p w:rsidR="00FF6108" w:rsidRDefault="00FF6108">
      <w:pPr>
        <w:rPr>
          <w:rFonts w:ascii="Times New Roman" w:hAnsi="Times New Roman" w:cs="Times New Roman"/>
          <w:sz w:val="24"/>
          <w:szCs w:val="24"/>
          <w:lang w:val="en-US"/>
        </w:rPr>
      </w:pPr>
      <w:r>
        <w:rPr>
          <w:rFonts w:ascii="Times New Roman" w:hAnsi="Times New Roman" w:cs="Times New Roman"/>
          <w:sz w:val="24"/>
          <w:szCs w:val="24"/>
          <w:lang w:val="en-US"/>
        </w:rPr>
        <w:t>In respect of research and innovation among the teaching faculty, within the reporting period one teacher has received PhD from regular teaching faculty and one from part time faculty.  Six other teachers are pursuing their research at the moment.</w:t>
      </w:r>
    </w:p>
    <w:p w:rsidR="00142B0B" w:rsidRDefault="00DE33AE">
      <w:pPr>
        <w:rPr>
          <w:rFonts w:ascii="Times New Roman" w:hAnsi="Times New Roman" w:cs="Times New Roman"/>
          <w:sz w:val="24"/>
          <w:szCs w:val="24"/>
          <w:lang w:val="en-US"/>
        </w:rPr>
      </w:pPr>
      <w:r>
        <w:rPr>
          <w:rFonts w:ascii="Times New Roman" w:hAnsi="Times New Roman" w:cs="Times New Roman"/>
          <w:sz w:val="24"/>
          <w:szCs w:val="24"/>
          <w:lang w:val="en-US"/>
        </w:rPr>
        <w:t xml:space="preserve">Each department </w:t>
      </w:r>
      <w:r w:rsidR="00720B5C">
        <w:rPr>
          <w:rFonts w:ascii="Times New Roman" w:hAnsi="Times New Roman" w:cs="Times New Roman"/>
          <w:sz w:val="24"/>
          <w:szCs w:val="24"/>
          <w:lang w:val="en-US"/>
        </w:rPr>
        <w:t>conducts</w:t>
      </w:r>
      <w:r>
        <w:rPr>
          <w:rFonts w:ascii="Times New Roman" w:hAnsi="Times New Roman" w:cs="Times New Roman"/>
          <w:sz w:val="24"/>
          <w:szCs w:val="24"/>
          <w:lang w:val="en-US"/>
        </w:rPr>
        <w:t xml:space="preserve"> various activities to enhance learning and capacity building in and outside the institution. A</w:t>
      </w:r>
      <w:r w:rsidR="00720B5C">
        <w:rPr>
          <w:rFonts w:ascii="Times New Roman" w:hAnsi="Times New Roman" w:cs="Times New Roman"/>
          <w:sz w:val="24"/>
          <w:szCs w:val="24"/>
          <w:lang w:val="en-US"/>
        </w:rPr>
        <w:t>mong many activities of the departments, D</w:t>
      </w:r>
      <w:r>
        <w:rPr>
          <w:rFonts w:ascii="Times New Roman" w:hAnsi="Times New Roman" w:cs="Times New Roman"/>
          <w:sz w:val="24"/>
          <w:szCs w:val="24"/>
          <w:lang w:val="en-US"/>
        </w:rPr>
        <w:t>epartment of Public Administration</w:t>
      </w:r>
      <w:r w:rsidR="00720B5C">
        <w:rPr>
          <w:rFonts w:ascii="Times New Roman" w:hAnsi="Times New Roman" w:cs="Times New Roman"/>
          <w:sz w:val="24"/>
          <w:szCs w:val="24"/>
          <w:lang w:val="en-US"/>
        </w:rPr>
        <w:t>, GAWC</w:t>
      </w:r>
      <w:r w:rsidR="00770EC7">
        <w:rPr>
          <w:rFonts w:ascii="Times New Roman" w:hAnsi="Times New Roman" w:cs="Times New Roman"/>
          <w:sz w:val="24"/>
          <w:szCs w:val="24"/>
          <w:lang w:val="en-US"/>
        </w:rPr>
        <w:t xml:space="preserve"> has</w:t>
      </w:r>
      <w:r w:rsidR="00720B5C">
        <w:rPr>
          <w:rFonts w:ascii="Times New Roman" w:hAnsi="Times New Roman" w:cs="Times New Roman"/>
          <w:sz w:val="24"/>
          <w:szCs w:val="24"/>
          <w:lang w:val="en-US"/>
        </w:rPr>
        <w:t xml:space="preserve"> been</w:t>
      </w:r>
      <w:r w:rsidR="00770EC7">
        <w:rPr>
          <w:rFonts w:ascii="Times New Roman" w:hAnsi="Times New Roman" w:cs="Times New Roman"/>
          <w:sz w:val="24"/>
          <w:szCs w:val="24"/>
          <w:lang w:val="en-US"/>
        </w:rPr>
        <w:t xml:space="preserve"> assigned by the Urban Development and Poverty Alleviation Department, Government of Mizoram as Third Party assessors to conduct Mizoram Cleanliness Competition</w:t>
      </w:r>
      <w:r w:rsidR="00720B5C">
        <w:rPr>
          <w:rFonts w:ascii="Times New Roman" w:hAnsi="Times New Roman" w:cs="Times New Roman"/>
          <w:sz w:val="24"/>
          <w:szCs w:val="24"/>
          <w:lang w:val="en-US"/>
        </w:rPr>
        <w:t xml:space="preserve"> during 14-25</w:t>
      </w:r>
      <w:r w:rsidR="00720B5C" w:rsidRPr="00720B5C">
        <w:rPr>
          <w:rFonts w:ascii="Times New Roman" w:hAnsi="Times New Roman" w:cs="Times New Roman"/>
          <w:sz w:val="24"/>
          <w:szCs w:val="24"/>
          <w:vertAlign w:val="superscript"/>
          <w:lang w:val="en-US"/>
        </w:rPr>
        <w:t>th</w:t>
      </w:r>
      <w:r w:rsidR="00720B5C">
        <w:rPr>
          <w:rFonts w:ascii="Times New Roman" w:hAnsi="Times New Roman" w:cs="Times New Roman"/>
          <w:sz w:val="24"/>
          <w:szCs w:val="24"/>
          <w:lang w:val="en-US"/>
        </w:rPr>
        <w:t xml:space="preserve"> November</w:t>
      </w:r>
      <w:proofErr w:type="gramStart"/>
      <w:r w:rsidR="00720B5C">
        <w:rPr>
          <w:rFonts w:ascii="Times New Roman" w:hAnsi="Times New Roman" w:cs="Times New Roman"/>
          <w:sz w:val="24"/>
          <w:szCs w:val="24"/>
          <w:lang w:val="en-US"/>
        </w:rPr>
        <w:t>,2022</w:t>
      </w:r>
      <w:proofErr w:type="gramEnd"/>
      <w:r w:rsidR="00720B5C">
        <w:rPr>
          <w:rFonts w:ascii="Times New Roman" w:hAnsi="Times New Roman" w:cs="Times New Roman"/>
          <w:sz w:val="24"/>
          <w:szCs w:val="24"/>
          <w:lang w:val="en-US"/>
        </w:rPr>
        <w:t>.</w:t>
      </w:r>
    </w:p>
    <w:p w:rsidR="006F7B06" w:rsidRDefault="001F4A8A">
      <w:pPr>
        <w:rPr>
          <w:rFonts w:ascii="Times New Roman" w:hAnsi="Times New Roman" w:cs="Times New Roman"/>
          <w:sz w:val="24"/>
          <w:szCs w:val="24"/>
          <w:lang w:val="en-US"/>
        </w:rPr>
      </w:pPr>
      <w:r w:rsidRPr="00C854DF">
        <w:rPr>
          <w:rFonts w:ascii="Times New Roman" w:hAnsi="Times New Roman" w:cs="Times New Roman"/>
          <w:b/>
          <w:sz w:val="24"/>
          <w:szCs w:val="24"/>
          <w:lang w:val="en-US"/>
        </w:rPr>
        <w:t>Finance:</w:t>
      </w:r>
      <w:r>
        <w:rPr>
          <w:rFonts w:ascii="Times New Roman" w:hAnsi="Times New Roman" w:cs="Times New Roman"/>
          <w:sz w:val="24"/>
          <w:szCs w:val="24"/>
          <w:lang w:val="en-US"/>
        </w:rPr>
        <w:t xml:space="preserve"> T</w:t>
      </w:r>
      <w:r w:rsidR="006F7B06">
        <w:rPr>
          <w:rFonts w:ascii="Times New Roman" w:hAnsi="Times New Roman" w:cs="Times New Roman"/>
          <w:sz w:val="24"/>
          <w:szCs w:val="24"/>
          <w:lang w:val="en-US"/>
        </w:rPr>
        <w:t xml:space="preserve">he State Government has sanctioned </w:t>
      </w:r>
      <w:proofErr w:type="spellStart"/>
      <w:r>
        <w:rPr>
          <w:rFonts w:ascii="Times New Roman" w:hAnsi="Times New Roman" w:cs="Times New Roman"/>
          <w:sz w:val="24"/>
          <w:szCs w:val="24"/>
          <w:lang w:val="en-US"/>
        </w:rPr>
        <w:t>Rs</w:t>
      </w:r>
      <w:proofErr w:type="spellEnd"/>
      <w:r>
        <w:rPr>
          <w:rFonts w:ascii="Times New Roman" w:hAnsi="Times New Roman" w:cs="Times New Roman"/>
          <w:sz w:val="24"/>
          <w:szCs w:val="24"/>
          <w:lang w:val="en-US"/>
        </w:rPr>
        <w:t>. 98,895,976 as salary head within the reporting period. Apart from this, contributions have been m</w:t>
      </w:r>
      <w:r w:rsidR="00C854DF">
        <w:rPr>
          <w:rFonts w:ascii="Times New Roman" w:hAnsi="Times New Roman" w:cs="Times New Roman"/>
          <w:sz w:val="24"/>
          <w:szCs w:val="24"/>
          <w:lang w:val="en-US"/>
        </w:rPr>
        <w:t>ade in connection with NAAC 4</w:t>
      </w:r>
      <w:r w:rsidR="00C854DF" w:rsidRPr="00C854DF">
        <w:rPr>
          <w:rFonts w:ascii="Times New Roman" w:hAnsi="Times New Roman" w:cs="Times New Roman"/>
          <w:sz w:val="24"/>
          <w:szCs w:val="24"/>
          <w:vertAlign w:val="superscript"/>
          <w:lang w:val="en-US"/>
        </w:rPr>
        <w:t>th</w:t>
      </w:r>
      <w:r w:rsidR="00C854DF">
        <w:rPr>
          <w:rFonts w:ascii="Times New Roman" w:hAnsi="Times New Roman" w:cs="Times New Roman"/>
          <w:sz w:val="24"/>
          <w:szCs w:val="24"/>
          <w:lang w:val="en-US"/>
        </w:rPr>
        <w:t xml:space="preserve"> Cycle assessment by Staff Welfare of the College, MCTA, GAWC branch, NSS, Alumni and all teaching and non-teaching staff of the college amounting Rs.4</w:t>
      </w:r>
      <w:proofErr w:type="gramStart"/>
      <w:r w:rsidR="00C854DF">
        <w:rPr>
          <w:rFonts w:ascii="Times New Roman" w:hAnsi="Times New Roman" w:cs="Times New Roman"/>
          <w:sz w:val="24"/>
          <w:szCs w:val="24"/>
          <w:lang w:val="en-US"/>
        </w:rPr>
        <w:t>,63,980</w:t>
      </w:r>
      <w:proofErr w:type="gramEnd"/>
      <w:r w:rsidR="00142B0B">
        <w:rPr>
          <w:rFonts w:ascii="Times New Roman" w:hAnsi="Times New Roman" w:cs="Times New Roman"/>
          <w:sz w:val="24"/>
          <w:szCs w:val="24"/>
          <w:lang w:val="en-US"/>
        </w:rPr>
        <w:t>, which has been utilized for preparation of NAAC Peer Team Visit on 15-16</w:t>
      </w:r>
      <w:r w:rsidR="00142B0B" w:rsidRPr="00142B0B">
        <w:rPr>
          <w:rFonts w:ascii="Times New Roman" w:hAnsi="Times New Roman" w:cs="Times New Roman"/>
          <w:sz w:val="24"/>
          <w:szCs w:val="24"/>
          <w:vertAlign w:val="superscript"/>
          <w:lang w:val="en-US"/>
        </w:rPr>
        <w:t>th</w:t>
      </w:r>
      <w:r w:rsidR="00142B0B">
        <w:rPr>
          <w:rFonts w:ascii="Times New Roman" w:hAnsi="Times New Roman" w:cs="Times New Roman"/>
          <w:sz w:val="24"/>
          <w:szCs w:val="24"/>
          <w:lang w:val="en-US"/>
        </w:rPr>
        <w:t xml:space="preserve"> February,2023.</w:t>
      </w:r>
    </w:p>
    <w:p w:rsidR="00FF6108" w:rsidRDefault="009A630D">
      <w:pPr>
        <w:rPr>
          <w:rFonts w:ascii="Times New Roman" w:hAnsi="Times New Roman" w:cs="Times New Roman"/>
          <w:sz w:val="24"/>
          <w:szCs w:val="24"/>
          <w:lang w:val="en-US"/>
        </w:rPr>
      </w:pPr>
      <w:r w:rsidRPr="009A630D">
        <w:rPr>
          <w:rFonts w:ascii="Times New Roman" w:hAnsi="Times New Roman" w:cs="Times New Roman"/>
          <w:b/>
          <w:sz w:val="24"/>
          <w:szCs w:val="24"/>
          <w:lang w:val="en-US"/>
        </w:rPr>
        <w:t>In addition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Memorandum of Understanding (</w:t>
      </w:r>
      <w:proofErr w:type="spellStart"/>
      <w:r>
        <w:rPr>
          <w:rFonts w:ascii="Times New Roman" w:hAnsi="Times New Roman" w:cs="Times New Roman"/>
          <w:sz w:val="24"/>
          <w:szCs w:val="24"/>
          <w:lang w:val="en-US"/>
        </w:rPr>
        <w:t>MoU</w:t>
      </w:r>
      <w:proofErr w:type="spellEnd"/>
      <w:r>
        <w:rPr>
          <w:rFonts w:ascii="Times New Roman" w:hAnsi="Times New Roman" w:cs="Times New Roman"/>
          <w:sz w:val="24"/>
          <w:szCs w:val="24"/>
          <w:lang w:val="en-US"/>
        </w:rPr>
        <w:t>) has been signed with different agencies and institutions such as IGNOU, NIELIT</w:t>
      </w:r>
      <w:r w:rsidR="006A1C8C">
        <w:rPr>
          <w:rFonts w:ascii="Times New Roman" w:hAnsi="Times New Roman" w:cs="Times New Roman"/>
          <w:sz w:val="24"/>
          <w:szCs w:val="24"/>
          <w:lang w:val="en-US"/>
        </w:rPr>
        <w:t xml:space="preserve">, </w:t>
      </w:r>
      <w:proofErr w:type="spellStart"/>
      <w:r w:rsidR="006A1C8C">
        <w:rPr>
          <w:rFonts w:ascii="Times New Roman" w:hAnsi="Times New Roman" w:cs="Times New Roman"/>
          <w:sz w:val="24"/>
          <w:szCs w:val="24"/>
          <w:lang w:val="en-US"/>
        </w:rPr>
        <w:t>Leilen</w:t>
      </w:r>
      <w:proofErr w:type="spellEnd"/>
      <w:r w:rsidR="006A1C8C">
        <w:rPr>
          <w:rFonts w:ascii="Times New Roman" w:hAnsi="Times New Roman" w:cs="Times New Roman"/>
          <w:sz w:val="24"/>
          <w:szCs w:val="24"/>
          <w:lang w:val="en-US"/>
        </w:rPr>
        <w:t xml:space="preserve">, </w:t>
      </w:r>
      <w:proofErr w:type="spellStart"/>
      <w:r w:rsidR="006A1C8C">
        <w:rPr>
          <w:rFonts w:ascii="Times New Roman" w:hAnsi="Times New Roman" w:cs="Times New Roman"/>
          <w:sz w:val="24"/>
          <w:szCs w:val="24"/>
          <w:lang w:val="en-US"/>
        </w:rPr>
        <w:t>etc</w:t>
      </w:r>
      <w:proofErr w:type="spellEnd"/>
      <w:r w:rsidR="006A1C8C">
        <w:rPr>
          <w:rFonts w:ascii="Times New Roman" w:hAnsi="Times New Roman" w:cs="Times New Roman"/>
          <w:sz w:val="24"/>
          <w:szCs w:val="24"/>
          <w:lang w:val="en-US"/>
        </w:rPr>
        <w:t xml:space="preserve"> on long term basis i.e. for five years and recently </w:t>
      </w:r>
      <w:proofErr w:type="spellStart"/>
      <w:r w:rsidR="006A1C8C">
        <w:rPr>
          <w:rFonts w:ascii="Times New Roman" w:hAnsi="Times New Roman" w:cs="Times New Roman"/>
          <w:sz w:val="24"/>
          <w:szCs w:val="24"/>
          <w:lang w:val="en-US"/>
        </w:rPr>
        <w:t>MoU</w:t>
      </w:r>
      <w:proofErr w:type="spellEnd"/>
      <w:r w:rsidR="006A1C8C">
        <w:rPr>
          <w:rFonts w:ascii="Times New Roman" w:hAnsi="Times New Roman" w:cs="Times New Roman"/>
          <w:sz w:val="24"/>
          <w:szCs w:val="24"/>
          <w:lang w:val="en-US"/>
        </w:rPr>
        <w:t xml:space="preserve"> is signed with </w:t>
      </w:r>
      <w:proofErr w:type="spellStart"/>
      <w:r w:rsidR="006A1C8C">
        <w:rPr>
          <w:rFonts w:ascii="Times New Roman" w:hAnsi="Times New Roman" w:cs="Times New Roman"/>
          <w:sz w:val="24"/>
          <w:szCs w:val="24"/>
          <w:lang w:val="en-US"/>
        </w:rPr>
        <w:t>Karo</w:t>
      </w:r>
      <w:proofErr w:type="spellEnd"/>
      <w:r w:rsidR="006A1C8C">
        <w:rPr>
          <w:rFonts w:ascii="Times New Roman" w:hAnsi="Times New Roman" w:cs="Times New Roman"/>
          <w:sz w:val="24"/>
          <w:szCs w:val="24"/>
          <w:lang w:val="en-US"/>
        </w:rPr>
        <w:t xml:space="preserve"> </w:t>
      </w:r>
      <w:proofErr w:type="spellStart"/>
      <w:r w:rsidR="006A1C8C">
        <w:rPr>
          <w:rFonts w:ascii="Times New Roman" w:hAnsi="Times New Roman" w:cs="Times New Roman"/>
          <w:sz w:val="24"/>
          <w:szCs w:val="24"/>
          <w:lang w:val="en-US"/>
        </w:rPr>
        <w:t>Sambhav</w:t>
      </w:r>
      <w:proofErr w:type="spellEnd"/>
      <w:r w:rsidR="006A1C8C">
        <w:rPr>
          <w:rFonts w:ascii="Times New Roman" w:hAnsi="Times New Roman" w:cs="Times New Roman"/>
          <w:sz w:val="24"/>
          <w:szCs w:val="24"/>
          <w:lang w:val="en-US"/>
        </w:rPr>
        <w:t xml:space="preserve"> Private Limited on 28</w:t>
      </w:r>
      <w:r w:rsidR="006A1C8C" w:rsidRPr="006A1C8C">
        <w:rPr>
          <w:rFonts w:ascii="Times New Roman" w:hAnsi="Times New Roman" w:cs="Times New Roman"/>
          <w:sz w:val="24"/>
          <w:szCs w:val="24"/>
          <w:vertAlign w:val="superscript"/>
          <w:lang w:val="en-US"/>
        </w:rPr>
        <w:t>th</w:t>
      </w:r>
      <w:r w:rsidR="006A1C8C">
        <w:rPr>
          <w:rFonts w:ascii="Times New Roman" w:hAnsi="Times New Roman" w:cs="Times New Roman"/>
          <w:sz w:val="24"/>
          <w:szCs w:val="24"/>
          <w:lang w:val="en-US"/>
        </w:rPr>
        <w:t xml:space="preserve"> September</w:t>
      </w:r>
      <w:proofErr w:type="gramStart"/>
      <w:r w:rsidR="006A1C8C">
        <w:rPr>
          <w:rFonts w:ascii="Times New Roman" w:hAnsi="Times New Roman" w:cs="Times New Roman"/>
          <w:sz w:val="24"/>
          <w:szCs w:val="24"/>
          <w:lang w:val="en-US"/>
        </w:rPr>
        <w:t>,2022</w:t>
      </w:r>
      <w:proofErr w:type="gramEnd"/>
      <w:r w:rsidR="006A1C8C">
        <w:rPr>
          <w:rFonts w:ascii="Times New Roman" w:hAnsi="Times New Roman" w:cs="Times New Roman"/>
          <w:sz w:val="24"/>
          <w:szCs w:val="24"/>
          <w:lang w:val="en-US"/>
        </w:rPr>
        <w:t xml:space="preserve"> and Department Of Mizo (PG Section) Pachhunga University College on 6</w:t>
      </w:r>
      <w:r w:rsidR="006A1C8C" w:rsidRPr="006A1C8C">
        <w:rPr>
          <w:rFonts w:ascii="Times New Roman" w:hAnsi="Times New Roman" w:cs="Times New Roman"/>
          <w:sz w:val="24"/>
          <w:szCs w:val="24"/>
          <w:vertAlign w:val="superscript"/>
          <w:lang w:val="en-US"/>
        </w:rPr>
        <w:t>th</w:t>
      </w:r>
      <w:r w:rsidR="006A1C8C">
        <w:rPr>
          <w:rFonts w:ascii="Times New Roman" w:hAnsi="Times New Roman" w:cs="Times New Roman"/>
          <w:sz w:val="24"/>
          <w:szCs w:val="24"/>
          <w:lang w:val="en-US"/>
        </w:rPr>
        <w:t xml:space="preserve"> March,2023</w:t>
      </w:r>
      <w:r>
        <w:rPr>
          <w:rFonts w:ascii="Times New Roman" w:hAnsi="Times New Roman" w:cs="Times New Roman"/>
          <w:sz w:val="24"/>
          <w:szCs w:val="24"/>
          <w:lang w:val="en-US"/>
        </w:rPr>
        <w:t xml:space="preserve"> for better performance of the college in teaching –learning and skill development.</w:t>
      </w:r>
    </w:p>
    <w:p w:rsidR="009A630D" w:rsidRDefault="009A630D" w:rsidP="009A630D">
      <w:pPr>
        <w:rPr>
          <w:rFonts w:ascii="Times New Roman" w:hAnsi="Times New Roman" w:cs="Times New Roman"/>
          <w:sz w:val="24"/>
          <w:szCs w:val="24"/>
          <w:lang w:val="en-US"/>
        </w:rPr>
      </w:pPr>
      <w:r>
        <w:rPr>
          <w:rFonts w:ascii="Times New Roman" w:hAnsi="Times New Roman" w:cs="Times New Roman"/>
          <w:sz w:val="24"/>
          <w:szCs w:val="24"/>
          <w:lang w:val="en-US"/>
        </w:rPr>
        <w:t xml:space="preserve">Infrastructure development in the new campus at </w:t>
      </w:r>
      <w:proofErr w:type="spellStart"/>
      <w:r>
        <w:rPr>
          <w:rFonts w:ascii="Times New Roman" w:hAnsi="Times New Roman" w:cs="Times New Roman"/>
          <w:sz w:val="24"/>
          <w:szCs w:val="24"/>
          <w:lang w:val="en-US"/>
        </w:rPr>
        <w:t>Luangmaul</w:t>
      </w:r>
      <w:proofErr w:type="spellEnd"/>
      <w:r>
        <w:rPr>
          <w:rFonts w:ascii="Times New Roman" w:hAnsi="Times New Roman" w:cs="Times New Roman"/>
          <w:sz w:val="24"/>
          <w:szCs w:val="24"/>
          <w:lang w:val="en-US"/>
        </w:rPr>
        <w:t xml:space="preserve"> has been in progress, provided the availability of financial resources, the new campus is yet to be fully functioning as plan in the near future.</w:t>
      </w:r>
    </w:p>
    <w:p w:rsidR="009A630D" w:rsidRDefault="006A1C8C" w:rsidP="009A630D">
      <w:pPr>
        <w:rPr>
          <w:rFonts w:ascii="Times New Roman" w:hAnsi="Times New Roman" w:cs="Times New Roman"/>
          <w:sz w:val="24"/>
          <w:szCs w:val="24"/>
          <w:lang w:val="en-US"/>
        </w:rPr>
      </w:pPr>
      <w:r>
        <w:rPr>
          <w:rFonts w:ascii="Times New Roman" w:hAnsi="Times New Roman" w:cs="Times New Roman"/>
          <w:sz w:val="24"/>
          <w:szCs w:val="24"/>
          <w:lang w:val="en-US"/>
        </w:rPr>
        <w:t xml:space="preserve">The Government of </w:t>
      </w:r>
      <w:r w:rsidR="009A630D">
        <w:rPr>
          <w:rFonts w:ascii="Times New Roman" w:hAnsi="Times New Roman" w:cs="Times New Roman"/>
          <w:sz w:val="24"/>
          <w:szCs w:val="24"/>
          <w:lang w:val="en-US"/>
        </w:rPr>
        <w:t>Mizoram in its proce</w:t>
      </w:r>
      <w:r w:rsidR="00142B0B">
        <w:rPr>
          <w:rFonts w:ascii="Times New Roman" w:hAnsi="Times New Roman" w:cs="Times New Roman"/>
          <w:sz w:val="24"/>
          <w:szCs w:val="24"/>
          <w:lang w:val="en-US"/>
        </w:rPr>
        <w:t>ss for the implementation of NEP</w:t>
      </w:r>
      <w:r w:rsidR="009A630D">
        <w:rPr>
          <w:rFonts w:ascii="Times New Roman" w:hAnsi="Times New Roman" w:cs="Times New Roman"/>
          <w:sz w:val="24"/>
          <w:szCs w:val="24"/>
          <w:lang w:val="en-US"/>
        </w:rPr>
        <w:t xml:space="preserve"> has tapped the college to be a part of State University, which is yet to be institutionalized in the future.</w:t>
      </w:r>
    </w:p>
    <w:p w:rsidR="0097403D" w:rsidRDefault="0097403D">
      <w:pPr>
        <w:rPr>
          <w:rFonts w:ascii="Times New Roman" w:hAnsi="Times New Roman" w:cs="Times New Roman"/>
          <w:sz w:val="24"/>
          <w:szCs w:val="24"/>
          <w:lang w:val="en-US"/>
        </w:rPr>
      </w:pPr>
      <w:bookmarkStart w:id="0" w:name="_GoBack"/>
      <w:bookmarkEnd w:id="0"/>
    </w:p>
    <w:p w:rsidR="00A91179" w:rsidRDefault="00A91179">
      <w:pPr>
        <w:rPr>
          <w:rFonts w:ascii="Times New Roman" w:hAnsi="Times New Roman" w:cs="Times New Roman"/>
          <w:sz w:val="24"/>
          <w:szCs w:val="24"/>
          <w:lang w:val="en-US"/>
        </w:rPr>
      </w:pPr>
    </w:p>
    <w:p w:rsidR="00A91179" w:rsidRPr="00A91179" w:rsidRDefault="00A91179">
      <w:pPr>
        <w:rPr>
          <w:rFonts w:ascii="Times New Roman" w:hAnsi="Times New Roman" w:cs="Times New Roman"/>
          <w:sz w:val="24"/>
          <w:szCs w:val="24"/>
          <w:lang w:val="en-US"/>
        </w:rPr>
      </w:pPr>
    </w:p>
    <w:sectPr w:rsidR="00A91179" w:rsidRPr="00A91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79"/>
    <w:rsid w:val="00142B0B"/>
    <w:rsid w:val="00193B18"/>
    <w:rsid w:val="001F4A8A"/>
    <w:rsid w:val="00205C58"/>
    <w:rsid w:val="00224240"/>
    <w:rsid w:val="003155C3"/>
    <w:rsid w:val="006A1C8C"/>
    <w:rsid w:val="006B2288"/>
    <w:rsid w:val="006C01B3"/>
    <w:rsid w:val="006F7B06"/>
    <w:rsid w:val="00720B5C"/>
    <w:rsid w:val="00770EC7"/>
    <w:rsid w:val="007C0270"/>
    <w:rsid w:val="0090291E"/>
    <w:rsid w:val="0097403D"/>
    <w:rsid w:val="009A630D"/>
    <w:rsid w:val="009B704C"/>
    <w:rsid w:val="00A91179"/>
    <w:rsid w:val="00C2686A"/>
    <w:rsid w:val="00C854DF"/>
    <w:rsid w:val="00D53470"/>
    <w:rsid w:val="00DE33AE"/>
    <w:rsid w:val="00E40FFA"/>
    <w:rsid w:val="00FF1262"/>
    <w:rsid w:val="00FF61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SELZ</dc:creator>
  <cp:lastModifiedBy>SELZ</cp:lastModifiedBy>
  <cp:revision>15</cp:revision>
  <dcterms:created xsi:type="dcterms:W3CDTF">2023-11-09T05:29:00Z</dcterms:created>
  <dcterms:modified xsi:type="dcterms:W3CDTF">2023-11-09T10:04:00Z</dcterms:modified>
</cp:coreProperties>
</file>